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7" w:rsidRPr="00495367" w:rsidRDefault="00B33D07" w:rsidP="00B33D07">
      <w:pPr>
        <w:jc w:val="center"/>
        <w:rPr>
          <w:rFonts w:ascii="Times New Roman" w:hAnsi="Times New Roman"/>
          <w:b/>
        </w:rPr>
      </w:pPr>
      <w:r w:rsidRPr="00495367">
        <w:rPr>
          <w:rFonts w:ascii="Times New Roman" w:hAnsi="Times New Roman"/>
          <w:b/>
        </w:rPr>
        <w:t>PRZEDMIOTOWE ZASADY OCENIANIA</w:t>
      </w:r>
    </w:p>
    <w:p w:rsidR="00B33D07" w:rsidRPr="00495367" w:rsidRDefault="00B33D07" w:rsidP="00B33D07">
      <w:pPr>
        <w:jc w:val="center"/>
        <w:rPr>
          <w:rFonts w:ascii="Times New Roman" w:hAnsi="Times New Roman"/>
          <w:b/>
        </w:rPr>
      </w:pPr>
      <w:r w:rsidRPr="00495367">
        <w:rPr>
          <w:rFonts w:ascii="Times New Roman" w:hAnsi="Times New Roman"/>
        </w:rPr>
        <w:t xml:space="preserve">Na początku każdego roku szkolnego nauczyciel zapoznaje uczniów z wymaganiami programowymi oraz kryteriami oceniania wiadomości i umiejętności ucznia z </w:t>
      </w:r>
      <w:r>
        <w:rPr>
          <w:rFonts w:ascii="Times New Roman" w:hAnsi="Times New Roman"/>
        </w:rPr>
        <w:t>WOS</w:t>
      </w:r>
      <w:r w:rsidRPr="00495367">
        <w:rPr>
          <w:rFonts w:ascii="Times New Roman" w:hAnsi="Times New Roman"/>
        </w:rPr>
        <w:t>.</w:t>
      </w:r>
    </w:p>
    <w:p w:rsidR="00B33D07" w:rsidRPr="00495367" w:rsidRDefault="00B33D07" w:rsidP="00B33D07">
      <w:pPr>
        <w:pStyle w:val="Akapitzlist"/>
        <w:spacing w:before="0" w:beforeAutospacing="0" w:after="200" w:afterAutospacing="0" w:line="276" w:lineRule="auto"/>
        <w:ind w:left="1080"/>
        <w:contextualSpacing/>
        <w:jc w:val="both"/>
      </w:pPr>
    </w:p>
    <w:p w:rsidR="00B33D07" w:rsidRPr="008B0391" w:rsidRDefault="00B33D07" w:rsidP="00B33D07">
      <w:pPr>
        <w:shd w:val="clear" w:color="auto" w:fill="F5F391"/>
        <w:spacing w:after="0" w:line="330" w:lineRule="atLeast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pl-PL"/>
        </w:rPr>
      </w:pPr>
      <w:r w:rsidRPr="00495367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I</w:t>
      </w:r>
      <w:r w:rsidRPr="008B039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.</w:t>
      </w:r>
      <w:r w:rsidRPr="008B0391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pl-PL"/>
        </w:rPr>
        <w:t>    </w:t>
      </w:r>
      <w:r w:rsidRPr="008B039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KRYTERIA OCENIANIA I ZASADY WYSTAWIANIA OCEN</w:t>
      </w:r>
    </w:p>
    <w:p w:rsidR="00B33D07" w:rsidRPr="00495367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33D07" w:rsidRPr="00495367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33D07" w:rsidRPr="00495367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1.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Oceny są jawne dla ucznia i jego rodziców.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2.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Ocena semestralna nie jest średnią arytmetyczną uzyskanych przez ucznia ocen w ciągu semestru.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3.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Poprawa ocen jest dobrowolna i odbywa się przed lub po lekcjach.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4.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Oceny pracy ucznia dokonuje się według skali 1 – 6;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a)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celująca (6)</w:t>
      </w:r>
      <w:r w:rsidR="00C838C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-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b)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bardzo dobry (5)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c)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dobry (4)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d)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dostateczny (3)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e)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dopuszczający (2)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f)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niedostateczny (1)</w:t>
      </w:r>
    </w:p>
    <w:p w:rsidR="00B33D07" w:rsidRPr="00495367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- Do wymienionych ocen mogą być dopisane znaki: „+” (za wyjątkiem oceny celującej) lub „–” (za wyjątkiem oceny niedostatecznej).</w:t>
      </w:r>
    </w:p>
    <w:p w:rsidR="00B33D07" w:rsidRPr="00495367" w:rsidRDefault="00B33D07" w:rsidP="00B33D07">
      <w:pPr>
        <w:pStyle w:val="Akapitzlist"/>
        <w:spacing w:before="0" w:beforeAutospacing="0" w:after="200" w:afterAutospacing="0" w:line="276" w:lineRule="auto"/>
        <w:ind w:left="720"/>
        <w:contextualSpacing/>
      </w:pPr>
    </w:p>
    <w:p w:rsidR="00B33D07" w:rsidRPr="00495367" w:rsidRDefault="00B33D07" w:rsidP="00B33D07">
      <w:pPr>
        <w:pStyle w:val="Akapitzlist"/>
        <w:spacing w:before="0" w:beforeAutospacing="0" w:after="200" w:afterAutospacing="0" w:line="276" w:lineRule="auto"/>
        <w:contextualSpacing/>
      </w:pPr>
      <w:r w:rsidRPr="00495367">
        <w:t>5. Oceny są dokumentowane wpisami do dziennika elektronicznego i jawne zarówno dla uczniów jak i rodziców.</w:t>
      </w:r>
    </w:p>
    <w:p w:rsidR="00B33D07" w:rsidRPr="00495367" w:rsidRDefault="00B33D07" w:rsidP="00B33D07">
      <w:pPr>
        <w:pStyle w:val="Akapitzlist"/>
        <w:spacing w:before="0" w:beforeAutospacing="0" w:after="200" w:afterAutospacing="0" w:line="276" w:lineRule="auto"/>
        <w:contextualSpacing/>
      </w:pPr>
      <w:r w:rsidRPr="00495367">
        <w:t>6. Nauczyciel przekazuje informacje o ocenie:</w:t>
      </w:r>
    </w:p>
    <w:p w:rsidR="00B33D07" w:rsidRPr="00495367" w:rsidRDefault="00B33D07" w:rsidP="00B33D07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ind w:left="0"/>
        <w:contextualSpacing/>
        <w:jc w:val="both"/>
      </w:pPr>
      <w:r w:rsidRPr="00495367">
        <w:t>uczniowi – jako komentarz do każdej oceny, wyjaśnia, uzasadnia i podaje wskazówki do dalszej pracy,</w:t>
      </w:r>
    </w:p>
    <w:p w:rsidR="00B33D07" w:rsidRPr="00495367" w:rsidRDefault="00B33D07" w:rsidP="00B33D07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ind w:left="0"/>
        <w:contextualSpacing/>
        <w:jc w:val="both"/>
      </w:pPr>
      <w:r w:rsidRPr="00495367">
        <w:t>rodzicom na ich prośbę – jako informację o aktualnym rozwoju dziecka, jego uzdolnieniach i trudnościach.</w:t>
      </w:r>
    </w:p>
    <w:p w:rsidR="00B33D07" w:rsidRPr="00495367" w:rsidRDefault="00B33D07" w:rsidP="00B33D07">
      <w:pPr>
        <w:pStyle w:val="Akapitzlist"/>
        <w:spacing w:before="0" w:beforeAutospacing="0" w:after="200" w:afterAutospacing="0" w:line="276" w:lineRule="auto"/>
        <w:contextualSpacing/>
        <w:jc w:val="both"/>
      </w:pPr>
      <w:r w:rsidRPr="00495367">
        <w:t xml:space="preserve">7. Na ocenę semestralną i </w:t>
      </w:r>
      <w:proofErr w:type="spellStart"/>
      <w:r w:rsidRPr="00495367">
        <w:t>końcoworoczną</w:t>
      </w:r>
      <w:proofErr w:type="spellEnd"/>
      <w:r w:rsidRPr="00495367">
        <w:t xml:space="preserve"> z przedmiotu składają się oceny cząstkowe wystawione za różnorodną aktywność uczniów (wg ważności):</w:t>
      </w:r>
    </w:p>
    <w:p w:rsidR="00B33D07" w:rsidRPr="00495367" w:rsidRDefault="00B33D07" w:rsidP="00B33D07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0"/>
        <w:contextualSpacing/>
        <w:jc w:val="both"/>
      </w:pPr>
      <w:r w:rsidRPr="00495367">
        <w:t>prace klasowe kończące poszczególne działy tematyczne,</w:t>
      </w:r>
    </w:p>
    <w:p w:rsidR="00B33D07" w:rsidRPr="00495367" w:rsidRDefault="00B33D07" w:rsidP="00B33D07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0"/>
        <w:contextualSpacing/>
        <w:jc w:val="both"/>
      </w:pPr>
      <w:r w:rsidRPr="00495367">
        <w:t xml:space="preserve">sprawdziany i kartkówki z wybranych zagadnień lub sprawdzające określone umiejętności, </w:t>
      </w:r>
    </w:p>
    <w:p w:rsidR="00B33D07" w:rsidRPr="00495367" w:rsidRDefault="00B33D07" w:rsidP="00B33D07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0"/>
        <w:contextualSpacing/>
        <w:jc w:val="both"/>
      </w:pPr>
      <w:r w:rsidRPr="00495367">
        <w:t>odpowiedzi ustne,</w:t>
      </w:r>
      <w:r w:rsidR="006F0959">
        <w:t xml:space="preserve"> w tym „prasówki”</w:t>
      </w:r>
    </w:p>
    <w:p w:rsidR="00B33D07" w:rsidRPr="00495367" w:rsidRDefault="00B33D07" w:rsidP="00B33D07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0"/>
        <w:contextualSpacing/>
        <w:jc w:val="both"/>
      </w:pPr>
      <w:r w:rsidRPr="00495367">
        <w:t>pisemne prace domowe,</w:t>
      </w:r>
      <w:r w:rsidR="006F0959">
        <w:t xml:space="preserve"> prezentacje</w:t>
      </w:r>
    </w:p>
    <w:p w:rsidR="00B33D07" w:rsidRPr="00495367" w:rsidRDefault="00B33D07" w:rsidP="00B33D07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0"/>
        <w:contextualSpacing/>
        <w:jc w:val="both"/>
      </w:pPr>
      <w:r w:rsidRPr="00495367">
        <w:t>aktywny udział w procesie lekcyjnym (m.in. prace w zespołach, analizy źródeł historycznych, udziały w dyskusji),</w:t>
      </w:r>
    </w:p>
    <w:p w:rsidR="00B33D07" w:rsidRPr="00495367" w:rsidRDefault="00B33D07" w:rsidP="00B33D07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ind w:left="0"/>
        <w:contextualSpacing/>
        <w:jc w:val="both"/>
      </w:pPr>
      <w:r w:rsidRPr="00495367">
        <w:t>samodzielne przygotowanie nowych zagadnień w oparciu o różnorodne źródła historyczne.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495367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8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Aktywność (praca na lekcji) - na lekcji uczeń może otrzymać „+” lub „–”.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a)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trzy „+” = ocena bardzo dobra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b)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trzy „–” = ocena niedostateczna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6.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Praca domowa – brak zadania domowego = „–”, dwa „–” = ocena niedostateczna.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7.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Na lekcji powtórzeniowej ucznia obowiązuje znajomość zagadnień z działu programowego podlegającego kontroli.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8.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Nieobecność ucznia na lekcji nie zwalnia Go z przygotowania się do lekcji i możliwości odpowiedzi lub pisania kartkówki.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9.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Uczeń ma prawo zgłosić (przed lekcją) w ciągu półrocza 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dwa (szkoła podstawowa) lub jedno (liceum klasa IV)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nieprzygotowanie.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a)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Nieprzygotowanie obejmuje: odpowiedź ustną, kartków</w:t>
      </w:r>
      <w:r w:rsidR="00703546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kę, niezapowiedziany sprawdzian, brak pracy domowej</w:t>
      </w:r>
      <w:bookmarkStart w:id="0" w:name="_GoBack"/>
      <w:bookmarkEnd w:id="0"/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10.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Uczeń ma obowiązek do systematycznego prowadzenia zeszytu przedmiotowego. W przypadku nieobecności ucznia w szkole, powinien go uzupełnić.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11.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Uczeń, który otrzymał ocenę niedostateczną za I półrocze, powinien ją poprawić w terminie uzgodnionym z nauczycielem, lecz nie później niż do końca „pierwszego miesiąca II półrocza”.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12.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Przy ocenianiu, będą uwzględniane cztery główne elementy: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a)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merytoryczne wiadomości i sposób ich wykorzystania;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b)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umiejętności kluczowe z punktu widzenia edukacji obywatelskiej;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c)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sposób uczestniczenia w zajęciach;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d)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aktywność ucznia poza lekcjami.</w:t>
      </w:r>
    </w:p>
    <w:tbl>
      <w:tblPr>
        <w:tblpPr w:leftFromText="141" w:rightFromText="141" w:bottomFromText="336" w:vertAnchor="text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4586"/>
        <w:gridCol w:w="3207"/>
      </w:tblGrid>
      <w:tr w:rsidR="00B33D07" w:rsidRPr="00425A02" w:rsidTr="00CB433C">
        <w:tc>
          <w:tcPr>
            <w:tcW w:w="1500" w:type="dxa"/>
            <w:hideMark/>
          </w:tcPr>
          <w:p w:rsidR="00B33D07" w:rsidRPr="00425A02" w:rsidRDefault="00B33D07" w:rsidP="00CB433C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Obszar</w:t>
            </w:r>
          </w:p>
        </w:tc>
        <w:tc>
          <w:tcPr>
            <w:tcW w:w="4626" w:type="dxa"/>
            <w:hideMark/>
          </w:tcPr>
          <w:p w:rsidR="00B33D07" w:rsidRPr="00425A02" w:rsidRDefault="00B33D07" w:rsidP="00CB433C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Jakie główne elementy obejmuje?</w:t>
            </w:r>
          </w:p>
        </w:tc>
        <w:tc>
          <w:tcPr>
            <w:tcW w:w="3230" w:type="dxa"/>
            <w:hideMark/>
          </w:tcPr>
          <w:p w:rsidR="00B33D07" w:rsidRPr="00425A02" w:rsidRDefault="00B33D07" w:rsidP="00CB433C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Jak to sprawdzić?</w:t>
            </w:r>
          </w:p>
          <w:p w:rsidR="00B33D07" w:rsidRPr="00425A02" w:rsidRDefault="00B33D07" w:rsidP="00CB433C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– przykłady narzędzi</w:t>
            </w:r>
          </w:p>
        </w:tc>
      </w:tr>
      <w:tr w:rsidR="00B33D07" w:rsidRPr="00425A02" w:rsidTr="00CB433C">
        <w:tc>
          <w:tcPr>
            <w:tcW w:w="1500" w:type="dxa"/>
            <w:hideMark/>
          </w:tcPr>
          <w:p w:rsidR="00B33D07" w:rsidRPr="00425A02" w:rsidRDefault="00B33D07" w:rsidP="00CB433C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Wiedza i jej stosowanie</w:t>
            </w:r>
          </w:p>
        </w:tc>
        <w:tc>
          <w:tcPr>
            <w:tcW w:w="4626" w:type="dxa"/>
            <w:hideMark/>
          </w:tcPr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przyswojenie podstawowych wiadomości i pojęć określonych wymaganiami szczegółowymi zawartymi w podstawie programowej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dostrzeganie relacji i związków przyczynowo-skutkowych między faktami i procesami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c)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stosowanie zdobytych wiadomości do interpretacji aktualnych wydarzeń z życia szkoły, społeczności lokalnej i innych obszarów życia publicznego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d)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zbieranie, uogólnianie, porównywanie wiadomości i wyciąganie własnych wniosków</w:t>
            </w:r>
          </w:p>
        </w:tc>
        <w:tc>
          <w:tcPr>
            <w:tcW w:w="3230" w:type="dxa"/>
            <w:hideMark/>
          </w:tcPr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prace pisemne</w:t>
            </w:r>
          </w:p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testy, sprawdziany</w:t>
            </w:r>
          </w:p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c)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ćwiczenia słownikowe</w:t>
            </w:r>
          </w:p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d)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wypowiedzi ustne (w tym merytoryczny wkład w dyskusje, debaty, symulacje)</w:t>
            </w:r>
          </w:p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e)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interpretacja tekstu prasowego, prawnego itp.</w:t>
            </w:r>
          </w:p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f)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teczki, projekty, wystawy, prezentacje</w:t>
            </w:r>
          </w:p>
        </w:tc>
      </w:tr>
      <w:tr w:rsidR="00B33D07" w:rsidRPr="00425A02" w:rsidTr="00CB433C">
        <w:tc>
          <w:tcPr>
            <w:tcW w:w="1500" w:type="dxa"/>
            <w:hideMark/>
          </w:tcPr>
          <w:p w:rsidR="00B33D07" w:rsidRPr="00425A02" w:rsidRDefault="00B33D07" w:rsidP="00CB433C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Umiejętności obywatelskie</w:t>
            </w:r>
          </w:p>
        </w:tc>
        <w:tc>
          <w:tcPr>
            <w:tcW w:w="4626" w:type="dxa"/>
            <w:hideMark/>
          </w:tcPr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przygotowanie i wygłoszenie wystąpienia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udział w dyskusji publicznej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c)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wyrażanie własnego zdania i formułowanie argumentów na jego rzecz w formie pisemnej i ustnej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d)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słuchanie i branie pod uwagę opinii innych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e)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zdobywanie informacji o życiu publicznym i korzystanie z nich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f)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odróżnianie opinii od faktów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g)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planowanie działania, podział zadań itp.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h)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współpraca w zespole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i)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rozwiązywanie problemów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j)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załatwianie prostych spraw (np. w szkole, urzędzie gminy)</w:t>
            </w:r>
          </w:p>
        </w:tc>
        <w:tc>
          <w:tcPr>
            <w:tcW w:w="3230" w:type="dxa"/>
            <w:hideMark/>
          </w:tcPr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dyskusje i debaty klasowe</w:t>
            </w:r>
          </w:p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symulacje i inscenizacje (np. kampania wyborcza)</w:t>
            </w:r>
          </w:p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c)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poszukiwanie i analiza informacji na zadany temat</w:t>
            </w:r>
          </w:p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d)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pisanie listów i petycji w sprawach publicznych</w:t>
            </w:r>
          </w:p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e)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teczki, projekty, wystawy</w:t>
            </w:r>
          </w:p>
          <w:p w:rsidR="00B33D07" w:rsidRPr="00425A02" w:rsidRDefault="00B33D07" w:rsidP="00CB433C">
            <w:pPr>
              <w:spacing w:after="0" w:line="234" w:lineRule="atLeast"/>
              <w:ind w:left="226" w:hanging="226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f)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działanie na rzecz szkoły lub społeczności lokalnej itp.</w:t>
            </w:r>
          </w:p>
        </w:tc>
      </w:tr>
      <w:tr w:rsidR="00B33D07" w:rsidRPr="00425A02" w:rsidTr="00CB433C">
        <w:tc>
          <w:tcPr>
            <w:tcW w:w="1500" w:type="dxa"/>
            <w:hideMark/>
          </w:tcPr>
          <w:p w:rsidR="00B33D07" w:rsidRPr="00425A02" w:rsidRDefault="00B33D07" w:rsidP="00CB433C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Uczestnictwo w zajęciach</w:t>
            </w:r>
          </w:p>
        </w:tc>
        <w:tc>
          <w:tcPr>
            <w:tcW w:w="4626" w:type="dxa"/>
            <w:hideMark/>
          </w:tcPr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sumienność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systematyczność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c)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aktywny udział w lekcji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d)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współpraca z kolegami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e)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wykonywanie poleceń nauczyciela</w:t>
            </w:r>
          </w:p>
          <w:p w:rsidR="00B33D07" w:rsidRPr="00425A02" w:rsidRDefault="00B33D07" w:rsidP="00CB433C">
            <w:pPr>
              <w:spacing w:after="0" w:line="234" w:lineRule="atLeast"/>
              <w:ind w:left="235" w:hanging="23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f)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przestrzeganie reguł obowiązujących na lekcjach edukacji obywatelskiej</w:t>
            </w:r>
          </w:p>
        </w:tc>
        <w:tc>
          <w:tcPr>
            <w:tcW w:w="3230" w:type="dxa"/>
            <w:hideMark/>
          </w:tcPr>
          <w:p w:rsidR="00B33D07" w:rsidRPr="00425A02" w:rsidRDefault="00B33D07" w:rsidP="00CB433C">
            <w:pPr>
              <w:spacing w:after="0" w:line="234" w:lineRule="atLeast"/>
              <w:ind w:left="275" w:hanging="27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stopień przygotowania do lekcji</w:t>
            </w:r>
          </w:p>
          <w:p w:rsidR="00B33D07" w:rsidRPr="00425A02" w:rsidRDefault="00B33D07" w:rsidP="00CB433C">
            <w:pPr>
              <w:spacing w:after="0" w:line="234" w:lineRule="atLeast"/>
              <w:ind w:left="275" w:hanging="27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odrabianie zadań domowych</w:t>
            </w:r>
          </w:p>
          <w:p w:rsidR="00B33D07" w:rsidRPr="00425A02" w:rsidRDefault="00B33D07" w:rsidP="00CB433C">
            <w:pPr>
              <w:spacing w:after="0" w:line="234" w:lineRule="atLeast"/>
              <w:ind w:left="275" w:hanging="27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c)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 xml:space="preserve">poziom zaangażowania w pracę na lekcji, w tym np. udział w dyskusjach, zgłaszanie własnych 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lastRenderedPageBreak/>
              <w:t>pomysłów ćwiczeń, tematów dyskusji</w:t>
            </w:r>
          </w:p>
          <w:p w:rsidR="00B33D07" w:rsidRPr="00425A02" w:rsidRDefault="00B33D07" w:rsidP="00CB433C">
            <w:pPr>
              <w:spacing w:after="0" w:line="234" w:lineRule="atLeast"/>
              <w:ind w:left="275" w:hanging="27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d)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sposób komunikowania się i współpracy z kolegami w czasie prac zespołowych itp.</w:t>
            </w:r>
          </w:p>
        </w:tc>
      </w:tr>
      <w:tr w:rsidR="00B33D07" w:rsidRPr="00425A02" w:rsidTr="00CB433C">
        <w:tc>
          <w:tcPr>
            <w:tcW w:w="1500" w:type="dxa"/>
            <w:hideMark/>
          </w:tcPr>
          <w:p w:rsidR="00B33D07" w:rsidRPr="00425A02" w:rsidRDefault="00B33D07" w:rsidP="00CB433C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Aktywność pozalekcyjna</w:t>
            </w:r>
          </w:p>
        </w:tc>
        <w:tc>
          <w:tcPr>
            <w:tcW w:w="7856" w:type="dxa"/>
            <w:gridSpan w:val="2"/>
            <w:hideMark/>
          </w:tcPr>
          <w:p w:rsidR="00B33D07" w:rsidRPr="00425A02" w:rsidRDefault="00B33D07" w:rsidP="00CB433C">
            <w:pPr>
              <w:spacing w:after="0" w:line="234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Dodatkowe prace wykonywane w czasie pozaszkolnym, dobrowolne działania na rzecz innych, udział w konkursach wiedzy o społeczeństwie itp.</w:t>
            </w:r>
          </w:p>
        </w:tc>
      </w:tr>
    </w:tbl>
    <w:p w:rsidR="00B33D07" w:rsidRPr="008B0391" w:rsidRDefault="00B33D07" w:rsidP="00B33D07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B33D07" w:rsidRPr="00495367" w:rsidRDefault="00B33D07" w:rsidP="00B33D07">
      <w:pPr>
        <w:shd w:val="clear" w:color="auto" w:fill="F5F391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</w:p>
    <w:p w:rsidR="00B33D07" w:rsidRPr="008B0391" w:rsidRDefault="00B33D07" w:rsidP="00B33D07">
      <w:pPr>
        <w:shd w:val="clear" w:color="auto" w:fill="F5F391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II.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 </w:t>
      </w:r>
      <w:r w:rsidRPr="008B0391"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NARZĘDZIA I WARUNKI POMIARU OSIĄGNIĘĆ</w:t>
      </w:r>
    </w:p>
    <w:p w:rsidR="00B33D07" w:rsidRPr="008B0391" w:rsidRDefault="00B33D07" w:rsidP="00B33D07">
      <w:pPr>
        <w:shd w:val="clear" w:color="auto" w:fill="F5F391"/>
        <w:spacing w:after="0" w:line="253" w:lineRule="atLeast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1.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 w:rsidRPr="008B0391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402"/>
        <w:gridCol w:w="2693"/>
        <w:gridCol w:w="2126"/>
      </w:tblGrid>
      <w:tr w:rsidR="00B33D07" w:rsidRPr="00425A02" w:rsidTr="00CB433C">
        <w:tc>
          <w:tcPr>
            <w:tcW w:w="1844" w:type="dxa"/>
            <w:hideMark/>
          </w:tcPr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pl-PL"/>
              </w:rPr>
              <w:t>Narzędzie</w:t>
            </w:r>
          </w:p>
        </w:tc>
        <w:tc>
          <w:tcPr>
            <w:tcW w:w="3402" w:type="dxa"/>
            <w:hideMark/>
          </w:tcPr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pl-PL"/>
              </w:rPr>
              <w:t>Zasady przeprowadzania</w:t>
            </w:r>
          </w:p>
        </w:tc>
        <w:tc>
          <w:tcPr>
            <w:tcW w:w="2693" w:type="dxa"/>
            <w:hideMark/>
          </w:tcPr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pl-PL"/>
              </w:rPr>
              <w:t>Formy poprawy</w:t>
            </w:r>
          </w:p>
        </w:tc>
        <w:tc>
          <w:tcPr>
            <w:tcW w:w="2126" w:type="dxa"/>
            <w:hideMark/>
          </w:tcPr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  <w:lang w:eastAsia="pl-PL"/>
              </w:rPr>
              <w:t>Częstotliwość</w:t>
            </w:r>
          </w:p>
        </w:tc>
      </w:tr>
      <w:tr w:rsidR="00B33D07" w:rsidRPr="00425A02" w:rsidTr="00CB433C">
        <w:trPr>
          <w:trHeight w:val="2277"/>
        </w:trPr>
        <w:tc>
          <w:tcPr>
            <w:tcW w:w="1844" w:type="dxa"/>
            <w:hideMark/>
          </w:tcPr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Test</w:t>
            </w:r>
          </w:p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(praca klasowa)</w:t>
            </w:r>
          </w:p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45 minut</w:t>
            </w:r>
          </w:p>
        </w:tc>
        <w:tc>
          <w:tcPr>
            <w:tcW w:w="3402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18" w:hanging="284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przeprowadzony po powtórzeniu materiału</w:t>
            </w:r>
          </w:p>
          <w:p w:rsidR="00B33D07" w:rsidRPr="00425A02" w:rsidRDefault="00B33D07" w:rsidP="00CB433C">
            <w:pPr>
              <w:spacing w:after="0" w:line="240" w:lineRule="auto"/>
              <w:ind w:left="318" w:hanging="284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zapowiedziany tydzień przed terminem z adnotacją w dzienniku</w:t>
            </w:r>
          </w:p>
          <w:p w:rsidR="00B33D07" w:rsidRPr="00425A02" w:rsidRDefault="00B33D07" w:rsidP="00CB433C">
            <w:pPr>
              <w:spacing w:after="0" w:line="240" w:lineRule="auto"/>
              <w:ind w:left="318" w:hanging="284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c)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informacja o ocenie na pracy</w:t>
            </w:r>
          </w:p>
          <w:p w:rsidR="00B33D07" w:rsidRPr="00425A02" w:rsidRDefault="00B33D07" w:rsidP="00CB433C">
            <w:pPr>
              <w:spacing w:after="0" w:line="240" w:lineRule="auto"/>
              <w:ind w:left="318" w:hanging="284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d)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sprawdzony test do wglądu dla rodziców na spotkaniach indywidualnych u nauczyciela przedmiotu</w:t>
            </w:r>
          </w:p>
        </w:tc>
        <w:tc>
          <w:tcPr>
            <w:tcW w:w="2693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sprawdzenie i oddanie do 2 tygodni</w:t>
            </w:r>
          </w:p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uczeń może poprawić ocenę niedostateczną w ustalonym terminie z nauczycielem, nie później niż 2 tygodnie od sprawdzenia i omówienia testu</w:t>
            </w:r>
          </w:p>
        </w:tc>
        <w:tc>
          <w:tcPr>
            <w:tcW w:w="2126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175" w:hanging="175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przynajmniej 1 x w semestrze</w:t>
            </w:r>
          </w:p>
        </w:tc>
      </w:tr>
      <w:tr w:rsidR="00B33D07" w:rsidRPr="00425A02" w:rsidTr="00CB433C">
        <w:trPr>
          <w:trHeight w:val="2783"/>
        </w:trPr>
        <w:tc>
          <w:tcPr>
            <w:tcW w:w="1844" w:type="dxa"/>
            <w:hideMark/>
          </w:tcPr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Sprawdzian</w:t>
            </w:r>
          </w:p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do 20 minut</w:t>
            </w:r>
          </w:p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3402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18" w:hanging="284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obejmuje fragment danego działu (3 – 4) ostatnie tematy</w:t>
            </w:r>
          </w:p>
          <w:p w:rsidR="00B33D07" w:rsidRPr="00425A02" w:rsidRDefault="00B33D07" w:rsidP="00CB433C">
            <w:pPr>
              <w:spacing w:after="0" w:line="240" w:lineRule="auto"/>
              <w:ind w:left="318" w:hanging="284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zapowiedziany 1 tydzień przed terminem i wpisany do dziennika</w:t>
            </w:r>
          </w:p>
          <w:p w:rsidR="00B33D07" w:rsidRPr="00425A02" w:rsidRDefault="00B33D07" w:rsidP="00CB433C">
            <w:pPr>
              <w:spacing w:after="0" w:line="240" w:lineRule="auto"/>
              <w:ind w:left="318" w:hanging="284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c)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informacja o ocenie na pracy</w:t>
            </w:r>
          </w:p>
          <w:p w:rsidR="00B33D07" w:rsidRPr="00425A02" w:rsidRDefault="00B33D07" w:rsidP="00CB433C">
            <w:pPr>
              <w:spacing w:after="0" w:line="240" w:lineRule="auto"/>
              <w:ind w:left="318" w:hanging="284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d)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sprawdziany do wglądu dla rodziców na spotkaniach indywidualnych u nauczyciela przedmiotu</w:t>
            </w:r>
          </w:p>
        </w:tc>
        <w:tc>
          <w:tcPr>
            <w:tcW w:w="2693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sprawdzenie i oddanie tydzień po przeprowadzonym sprawdzianie</w:t>
            </w:r>
          </w:p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uczeń może poprawić ocenę niedostateczną w terminie ustalonym z nauczycielem , nie później niż 2 tygodnie od sprawdzenia i omówienia sprawdzianu</w:t>
            </w:r>
          </w:p>
        </w:tc>
        <w:tc>
          <w:tcPr>
            <w:tcW w:w="2126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183" w:hanging="183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przynajmniej 2 x w semestrze</w:t>
            </w:r>
          </w:p>
        </w:tc>
      </w:tr>
      <w:tr w:rsidR="00B33D07" w:rsidRPr="00425A02" w:rsidTr="00CB433C">
        <w:trPr>
          <w:trHeight w:val="1548"/>
        </w:trPr>
        <w:tc>
          <w:tcPr>
            <w:tcW w:w="1844" w:type="dxa"/>
            <w:hideMark/>
          </w:tcPr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Kartkówka</w:t>
            </w:r>
          </w:p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10 minut</w:t>
            </w:r>
          </w:p>
        </w:tc>
        <w:tc>
          <w:tcPr>
            <w:tcW w:w="3402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obejmuje materiał z ostatniego tematu</w:t>
            </w:r>
          </w:p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nie jest zapowiadana</w:t>
            </w:r>
          </w:p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c)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informacja pisemna o ocenie na kartkówce</w:t>
            </w:r>
          </w:p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d)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kartkówki do wglądu u nauczyciela</w:t>
            </w:r>
          </w:p>
        </w:tc>
        <w:tc>
          <w:tcPr>
            <w:tcW w:w="2693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sprawdzenie i oddanie w ciągu tygodnia</w:t>
            </w:r>
          </w:p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b)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nie podlega poprawie</w:t>
            </w:r>
          </w:p>
        </w:tc>
        <w:tc>
          <w:tcPr>
            <w:tcW w:w="2126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211" w:hanging="211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w zależności od omawianego materiału</w:t>
            </w:r>
          </w:p>
        </w:tc>
      </w:tr>
      <w:tr w:rsidR="00B33D07" w:rsidRPr="00425A02" w:rsidTr="00CB433C">
        <w:tc>
          <w:tcPr>
            <w:tcW w:w="1844" w:type="dxa"/>
            <w:hideMark/>
          </w:tcPr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Odpowiedź ustna</w:t>
            </w:r>
          </w:p>
        </w:tc>
        <w:tc>
          <w:tcPr>
            <w:tcW w:w="3402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18" w:hanging="284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sprawdzenie wiedzy z trzech ostatnich lekcji</w:t>
            </w:r>
          </w:p>
        </w:tc>
        <w:tc>
          <w:tcPr>
            <w:tcW w:w="2693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a)</w:t>
            </w:r>
            <w:r w:rsidRPr="00425A02">
              <w:rPr>
                <w:rFonts w:ascii="Times New Roman" w:eastAsia="Times New Roman" w:hAnsi="Times New Roman"/>
                <w:color w:val="333333"/>
                <w:sz w:val="14"/>
                <w:szCs w:val="14"/>
                <w:bdr w:val="none" w:sz="0" w:space="0" w:color="auto" w:frame="1"/>
                <w:lang w:eastAsia="pl-PL"/>
              </w:rPr>
              <w:t>   </w:t>
            </w: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uczeń może poprawić ocenę niedostateczną w terminie ustalonym z nauczycielem</w:t>
            </w:r>
          </w:p>
        </w:tc>
        <w:tc>
          <w:tcPr>
            <w:tcW w:w="2126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425A02">
              <w:rPr>
                <w:rFonts w:ascii="Times New Roman" w:eastAsia="Times New Roman" w:hAnsi="Times New Roman"/>
                <w:color w:val="333333"/>
                <w:bdr w:val="none" w:sz="0" w:space="0" w:color="auto" w:frame="1"/>
                <w:lang w:eastAsia="pl-PL"/>
              </w:rPr>
              <w:t>a) przynajmniej 1 x w semestrze</w:t>
            </w:r>
          </w:p>
        </w:tc>
      </w:tr>
      <w:tr w:rsidR="00B33D07" w:rsidRPr="00425A02" w:rsidTr="00CB433C">
        <w:tc>
          <w:tcPr>
            <w:tcW w:w="1844" w:type="dxa"/>
            <w:hideMark/>
          </w:tcPr>
          <w:p w:rsidR="00B33D07" w:rsidRPr="00425A02" w:rsidRDefault="00B33D07" w:rsidP="00CB4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</w:p>
        </w:tc>
        <w:tc>
          <w:tcPr>
            <w:tcW w:w="3402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18" w:hanging="284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</w:p>
        </w:tc>
        <w:tc>
          <w:tcPr>
            <w:tcW w:w="2693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18" w:hanging="318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</w:p>
        </w:tc>
        <w:tc>
          <w:tcPr>
            <w:tcW w:w="2126" w:type="dxa"/>
            <w:hideMark/>
          </w:tcPr>
          <w:p w:rsidR="00B33D07" w:rsidRPr="00425A02" w:rsidRDefault="00B33D07" w:rsidP="00CB433C">
            <w:pPr>
              <w:spacing w:after="0" w:line="240" w:lineRule="auto"/>
              <w:ind w:left="317" w:hanging="317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lang w:eastAsia="pl-PL"/>
              </w:rPr>
            </w:pPr>
          </w:p>
        </w:tc>
      </w:tr>
    </w:tbl>
    <w:p w:rsidR="00B33D07" w:rsidRPr="008B0391" w:rsidRDefault="00B33D07" w:rsidP="00B33D07">
      <w:pPr>
        <w:shd w:val="clear" w:color="auto" w:fill="F5F39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B33D07" w:rsidRPr="008B0391" w:rsidRDefault="00B33D07" w:rsidP="00B33D07">
      <w:pPr>
        <w:shd w:val="clear" w:color="auto" w:fill="F5F39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2. Uczeń nieobecny na teście lub sprawdzianie ma obowiązek napisać pracę w ciągu 2 tygodni po nieobecności w szkole w terminie ustalonym przez nauczyciela.</w:t>
      </w:r>
    </w:p>
    <w:p w:rsidR="00B33D07" w:rsidRPr="008B0391" w:rsidRDefault="00B33D07" w:rsidP="00B33D07">
      <w:pPr>
        <w:shd w:val="clear" w:color="auto" w:fill="F5F391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a)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Termin napisania zaległej pracy może ulec wydłużeniu po długiej nieobecności ucznia w szkole.</w:t>
      </w:r>
    </w:p>
    <w:p w:rsidR="00B33D07" w:rsidRPr="008B0391" w:rsidRDefault="00B33D07" w:rsidP="00B33D07">
      <w:pPr>
        <w:shd w:val="clear" w:color="auto" w:fill="F5F391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b)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Pisanie pracy odbywać się będzie przed lub po zajęciach lekcyjnych.</w:t>
      </w:r>
    </w:p>
    <w:p w:rsidR="00B33D07" w:rsidRPr="008B0391" w:rsidRDefault="00B33D07" w:rsidP="00B33D07">
      <w:pPr>
        <w:shd w:val="clear" w:color="auto" w:fill="F5F391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3. Uczeń, który nie napisze pracy pisemnej w ustalonym terminie otrzymuje ocenę niedostateczną.</w:t>
      </w:r>
    </w:p>
    <w:p w:rsidR="00B33D07" w:rsidRPr="008B0391" w:rsidRDefault="00B33D07" w:rsidP="00B33D07">
      <w:pPr>
        <w:shd w:val="clear" w:color="auto" w:fill="F5F391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4. Testy, sprawdziany i kartkówki są przechowywane w szkole do końca bieżącego roku szkolnego.</w:t>
      </w:r>
    </w:p>
    <w:p w:rsidR="00B33D07" w:rsidRPr="008B0391" w:rsidRDefault="00B33D07" w:rsidP="00B33D07">
      <w:pPr>
        <w:shd w:val="clear" w:color="auto" w:fill="F5F391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5.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Prace pisemne oceniane są według następującej punktacji: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40%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-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dopuszczający - 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41-44%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dopuszczający,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45-49%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dopuszczający +,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50-54%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dostateczny -,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55-59%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dostateczny,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60-64%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dostateczny +,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65-69%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dobry -,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70-74%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dobry,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75-79%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dobry +,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80-84%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bardzo dobry -,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85-89%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bardzo dobry,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90-94%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bardzo dobry +,</w:t>
      </w:r>
    </w:p>
    <w:p w:rsidR="00B33D07" w:rsidRPr="00495367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95%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celujący -,</w:t>
      </w:r>
    </w:p>
    <w:p w:rsidR="00B33D07" w:rsidRPr="008B0391" w:rsidRDefault="00B33D07" w:rsidP="00B33D07">
      <w:pPr>
        <w:spacing w:after="0" w:line="26" w:lineRule="atLeast"/>
        <w:ind w:left="1080"/>
        <w:jc w:val="both"/>
        <w:rPr>
          <w:rFonts w:ascii="Times New Roman" w:hAnsi="Times New Roman"/>
          <w:sz w:val="24"/>
          <w:szCs w:val="20"/>
          <w:lang w:eastAsia="pl-PL"/>
        </w:rPr>
      </w:pPr>
      <w:r w:rsidRPr="00495367">
        <w:rPr>
          <w:rFonts w:ascii="Times New Roman" w:hAnsi="Times New Roman"/>
          <w:sz w:val="24"/>
          <w:szCs w:val="20"/>
          <w:lang w:eastAsia="pl-PL"/>
        </w:rPr>
        <w:t xml:space="preserve">96-100%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 xml:space="preserve">- </w:t>
      </w:r>
      <w:r w:rsidRPr="00495367">
        <w:rPr>
          <w:rFonts w:ascii="Times New Roman" w:hAnsi="Times New Roman"/>
          <w:sz w:val="24"/>
          <w:szCs w:val="20"/>
          <w:lang w:eastAsia="pl-PL"/>
        </w:rPr>
        <w:tab/>
        <w:t>celujący.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B33D07" w:rsidRPr="008B0391" w:rsidRDefault="00B33D07" w:rsidP="00B33D07">
      <w:pPr>
        <w:shd w:val="clear" w:color="auto" w:fill="FFFFFF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III.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</w:t>
      </w:r>
      <w:r w:rsidRPr="008B0391"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WYMAGANIA NA POSZCZEGÓLNE OCENY DLA UCZNIÓW Z DYSFUNKCJAMI</w:t>
      </w:r>
    </w:p>
    <w:p w:rsidR="00B33D07" w:rsidRPr="008B0391" w:rsidRDefault="00B33D07" w:rsidP="00B33D07">
      <w:pPr>
        <w:shd w:val="clear" w:color="auto" w:fill="FFFFFF"/>
        <w:spacing w:after="0" w:line="253" w:lineRule="atLeast"/>
        <w:ind w:left="180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 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1. Uczniowi z dysleksją – wydłuża się czas na wykonanie zadania, pracy pisemnej. Docenia się przede wszystkim wysiłek włożony w wykonanie różnych zadań.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2. Uczniowi z dysgrafią – w większym stopniu ocenia się na podstawie wypowiedzi ustnych.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3. W pracach pisemnych ocenia się przede wszystkim ich treść.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4. Innego typu schorzenia – zgodnie z zaleceniami poradni.</w:t>
      </w:r>
    </w:p>
    <w:p w:rsidR="00B33D07" w:rsidRPr="008B0391" w:rsidRDefault="00B33D07" w:rsidP="00B33D07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:rsidR="00B33D07" w:rsidRPr="008B0391" w:rsidRDefault="00B33D07" w:rsidP="00B33D07">
      <w:pPr>
        <w:shd w:val="clear" w:color="auto" w:fill="FFFFFF"/>
        <w:spacing w:after="0" w:line="253" w:lineRule="atLeast"/>
        <w:ind w:left="567" w:hanging="567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IV.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  </w:t>
      </w:r>
      <w:r w:rsidRPr="008B0391"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SPOSÓB USTALANIA OCENY SEMESTRALNEJ I ROCZNEJ</w:t>
      </w:r>
    </w:p>
    <w:p w:rsidR="00B33D07" w:rsidRPr="008B0391" w:rsidRDefault="00B33D07" w:rsidP="00B33D07">
      <w:pPr>
        <w:shd w:val="clear" w:color="auto" w:fill="FFFFFF"/>
        <w:spacing w:after="0" w:line="253" w:lineRule="atLeast"/>
        <w:ind w:left="1800" w:hanging="180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 </w:t>
      </w:r>
    </w:p>
    <w:p w:rsidR="00B33D07" w:rsidRPr="008B0391" w:rsidRDefault="00B33D07" w:rsidP="00B33D07">
      <w:pPr>
        <w:shd w:val="clear" w:color="auto" w:fill="FFFFFF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1.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Przy ustaleniu oceny semestralnej i rocznej nauczyciel bierze pod uwagę stopnie ucznia z poszczególnych obszarów działalności według następującej kolejności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wg średniej ważonej </w:t>
      </w:r>
    </w:p>
    <w:p w:rsidR="00B33D07" w:rsidRPr="008B0391" w:rsidRDefault="00B33D07" w:rsidP="00B33D07">
      <w:pPr>
        <w:shd w:val="clear" w:color="auto" w:fill="FFFFFF"/>
        <w:spacing w:after="0" w:line="253" w:lineRule="atLeast"/>
        <w:ind w:left="1065" w:hanging="36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a)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praca klasowa – waga 5</w:t>
      </w:r>
    </w:p>
    <w:p w:rsidR="00B33D07" w:rsidRPr="008B0391" w:rsidRDefault="00B33D07" w:rsidP="00B33D07">
      <w:pPr>
        <w:shd w:val="clear" w:color="auto" w:fill="FFFFFF"/>
        <w:spacing w:after="0" w:line="253" w:lineRule="atLeast"/>
        <w:ind w:left="1065" w:hanging="36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b)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sprawdziany i odpowiedzi ustne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– waga 3</w:t>
      </w:r>
    </w:p>
    <w:p w:rsidR="00B33D07" w:rsidRPr="008B0391" w:rsidRDefault="00B33D07" w:rsidP="00B33D07">
      <w:pPr>
        <w:shd w:val="clear" w:color="auto" w:fill="FFFFFF"/>
        <w:spacing w:after="0" w:line="253" w:lineRule="atLeast"/>
        <w:ind w:left="1065" w:hanging="36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c)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kartkówki i aktywność na zajęciach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– waga 2</w:t>
      </w:r>
    </w:p>
    <w:p w:rsidR="00B33D07" w:rsidRPr="008B0391" w:rsidRDefault="00B33D07" w:rsidP="00B33D07">
      <w:pPr>
        <w:shd w:val="clear" w:color="auto" w:fill="FFFFFF"/>
        <w:spacing w:after="0" w:line="253" w:lineRule="atLeast"/>
        <w:ind w:left="1065" w:hanging="360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d)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</w:t>
      </w: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aktywność pozalekcyjna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– waga 2</w:t>
      </w:r>
    </w:p>
    <w:p w:rsidR="00B33D07" w:rsidRDefault="00B33D07" w:rsidP="00B33D07">
      <w:pPr>
        <w:shd w:val="clear" w:color="auto" w:fill="F5F391"/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B33D07" w:rsidRPr="00BB669A" w:rsidRDefault="00B33D07" w:rsidP="00B33D07">
      <w:pPr>
        <w:pStyle w:val="Styl"/>
        <w:spacing w:line="360" w:lineRule="auto"/>
        <w:rPr>
          <w:rFonts w:asciiTheme="minorHAnsi" w:hAnsiTheme="minorHAnsi" w:cstheme="minorHAnsi"/>
          <w:b/>
          <w:w w:val="113"/>
          <w:lang w:bidi="he-IL"/>
        </w:rPr>
      </w:pPr>
      <w:r w:rsidRPr="008B0391">
        <w:rPr>
          <w:rFonts w:ascii="Times New Roman" w:eastAsia="Times New Roman" w:hAnsi="Times New Roman"/>
          <w:color w:val="333333"/>
          <w:bdr w:val="none" w:sz="0" w:space="0" w:color="auto" w:frame="1"/>
        </w:rPr>
        <w:t>2.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</w:rPr>
        <w:t>     </w:t>
      </w:r>
      <w:r w:rsidRPr="00B33D07">
        <w:rPr>
          <w:rFonts w:ascii="Times New Roman" w:hAnsi="Times New Roman" w:cs="Times New Roman"/>
          <w:b/>
          <w:w w:val="113"/>
          <w:lang w:bidi="he-IL"/>
        </w:rPr>
        <w:t>Obliczanie oceny semestralnej</w:t>
      </w:r>
      <w:r w:rsidRPr="00BB669A">
        <w:rPr>
          <w:rFonts w:asciiTheme="minorHAnsi" w:hAnsiTheme="minorHAnsi" w:cstheme="minorHAnsi"/>
          <w:b/>
          <w:w w:val="113"/>
          <w:lang w:bidi="he-IL"/>
        </w:rPr>
        <w:t xml:space="preserve"> </w:t>
      </w:r>
    </w:p>
    <w:p w:rsidR="00B33D07" w:rsidRPr="00BB669A" w:rsidRDefault="00B33D07" w:rsidP="00B33D07">
      <w:pPr>
        <w:pStyle w:val="Styl"/>
        <w:tabs>
          <w:tab w:val="left" w:pos="1036"/>
        </w:tabs>
        <w:spacing w:line="360" w:lineRule="auto"/>
        <w:rPr>
          <w:rFonts w:asciiTheme="minorHAnsi" w:hAnsiTheme="minorHAnsi" w:cstheme="minorHAnsi"/>
          <w:lang w:bidi="he-IL"/>
        </w:rPr>
      </w:pPr>
      <w:r w:rsidRPr="00BB669A">
        <w:rPr>
          <w:rFonts w:asciiTheme="minorHAnsi" w:hAnsiTheme="minorHAnsi" w:cstheme="minorHAnsi"/>
          <w:lang w:bidi="he-IL"/>
        </w:rPr>
        <w:t xml:space="preserve">a) Ocena semestralna - jest średnią ważoną wszystkich ocen cząstkowych uzyskanych w danym semestrze. </w:t>
      </w:r>
    </w:p>
    <w:p w:rsidR="00B33D07" w:rsidRPr="00BB669A" w:rsidRDefault="00B33D07" w:rsidP="00B33D07">
      <w:pPr>
        <w:pStyle w:val="Styl"/>
        <w:spacing w:line="360" w:lineRule="auto"/>
        <w:rPr>
          <w:rFonts w:asciiTheme="minorHAnsi" w:hAnsiTheme="minorHAnsi" w:cstheme="minorHAnsi"/>
          <w:lang w:bidi="he-IL"/>
        </w:rPr>
      </w:pPr>
      <w:r w:rsidRPr="00BB669A">
        <w:rPr>
          <w:rFonts w:asciiTheme="minorHAnsi" w:hAnsiTheme="minorHAnsi" w:cstheme="minorHAnsi"/>
          <w:lang w:bidi="he-IL"/>
        </w:rPr>
        <w:t>Ocenę dopuszczającą uc</w:t>
      </w:r>
      <w:r w:rsidR="00E6001B">
        <w:rPr>
          <w:rFonts w:asciiTheme="minorHAnsi" w:hAnsiTheme="minorHAnsi" w:cstheme="minorHAnsi"/>
          <w:lang w:bidi="he-IL"/>
        </w:rPr>
        <w:t>zeń otrzyma jeśli uzyska min. 1,</w:t>
      </w:r>
      <w:r w:rsidRPr="00BB669A">
        <w:rPr>
          <w:rFonts w:asciiTheme="minorHAnsi" w:hAnsiTheme="minorHAnsi" w:cstheme="minorHAnsi"/>
          <w:lang w:bidi="he-IL"/>
        </w:rPr>
        <w:t>7 pkt; dostateczną - 2,51 pkt; dobrą - 3,51pkt; bardzo dobrą - 4,</w:t>
      </w:r>
      <w:r>
        <w:rPr>
          <w:rFonts w:asciiTheme="minorHAnsi" w:hAnsiTheme="minorHAnsi" w:cstheme="minorHAnsi"/>
          <w:lang w:bidi="he-IL"/>
        </w:rPr>
        <w:t>51</w:t>
      </w:r>
      <w:r w:rsidR="00C838C1">
        <w:rPr>
          <w:rFonts w:asciiTheme="minorHAnsi" w:hAnsiTheme="minorHAnsi" w:cstheme="minorHAnsi"/>
          <w:lang w:bidi="he-IL"/>
        </w:rPr>
        <w:t xml:space="preserve"> pkt, celującą – 5,51.</w:t>
      </w:r>
    </w:p>
    <w:p w:rsidR="00B33D07" w:rsidRPr="00BB669A" w:rsidRDefault="00B33D07" w:rsidP="00B33D07">
      <w:pPr>
        <w:pStyle w:val="Styl"/>
        <w:spacing w:line="360" w:lineRule="auto"/>
        <w:rPr>
          <w:rFonts w:asciiTheme="minorHAnsi" w:hAnsiTheme="minorHAnsi" w:cstheme="minorHAnsi"/>
          <w:lang w:bidi="he-IL"/>
        </w:rPr>
      </w:pPr>
      <w:r w:rsidRPr="00BB669A">
        <w:rPr>
          <w:rFonts w:asciiTheme="minorHAnsi" w:hAnsiTheme="minorHAnsi" w:cstheme="minorHAnsi"/>
          <w:lang w:bidi="he-IL"/>
        </w:rPr>
        <w:t xml:space="preserve">b) ocena roczna - jest średnią ważoną ocen uzyskanych w pierwszym i drugim semestrze </w:t>
      </w:r>
    </w:p>
    <w:p w:rsidR="00B33D07" w:rsidRPr="00BB669A" w:rsidRDefault="00B33D07" w:rsidP="00B33D07">
      <w:pPr>
        <w:pStyle w:val="Styl"/>
        <w:spacing w:line="360" w:lineRule="auto"/>
        <w:rPr>
          <w:rFonts w:asciiTheme="minorHAnsi" w:hAnsiTheme="minorHAnsi" w:cstheme="minorHAnsi"/>
          <w:i/>
          <w:lang w:bidi="he-IL"/>
        </w:rPr>
      </w:pPr>
      <w:r w:rsidRPr="00BB669A">
        <w:rPr>
          <w:rFonts w:asciiTheme="minorHAnsi" w:hAnsiTheme="minorHAnsi" w:cstheme="minorHAnsi"/>
          <w:i/>
          <w:lang w:bidi="he-IL"/>
        </w:rPr>
        <w:lastRenderedPageBreak/>
        <w:t xml:space="preserve">Ocena I semestr (np. 4,22)  + ocena II semestr (np. 3,88)  : 2 = dobry (4,02) </w:t>
      </w:r>
    </w:p>
    <w:p w:rsidR="00B33D07" w:rsidRPr="00BB669A" w:rsidRDefault="00B33D07" w:rsidP="00B33D07">
      <w:pPr>
        <w:pStyle w:val="Styl"/>
        <w:spacing w:line="360" w:lineRule="auto"/>
        <w:rPr>
          <w:rFonts w:asciiTheme="minorHAnsi" w:hAnsiTheme="minorHAnsi" w:cstheme="minorHAnsi"/>
          <w:lang w:bidi="he-IL"/>
        </w:rPr>
      </w:pPr>
    </w:p>
    <w:p w:rsidR="00B33D07" w:rsidRPr="007724D4" w:rsidRDefault="00B33D07" w:rsidP="00B33D07">
      <w:pPr>
        <w:pStyle w:val="Styl"/>
        <w:spacing w:line="360" w:lineRule="auto"/>
        <w:rPr>
          <w:rFonts w:asciiTheme="minorHAnsi" w:hAnsiTheme="minorHAnsi" w:cstheme="minorHAnsi"/>
          <w:b/>
          <w:lang w:bidi="he-IL"/>
        </w:rPr>
      </w:pPr>
      <w:r w:rsidRPr="007724D4">
        <w:rPr>
          <w:rFonts w:asciiTheme="minorHAnsi" w:hAnsiTheme="minorHAnsi" w:cstheme="minorHAnsi"/>
          <w:b/>
          <w:lang w:bidi="he-IL"/>
        </w:rPr>
        <w:t xml:space="preserve">Uwaga: </w:t>
      </w:r>
    </w:p>
    <w:p w:rsidR="00B33D07" w:rsidRPr="00BB669A" w:rsidRDefault="00B33D07" w:rsidP="00B33D07">
      <w:pPr>
        <w:pStyle w:val="Styl"/>
        <w:spacing w:line="360" w:lineRule="auto"/>
        <w:rPr>
          <w:rFonts w:asciiTheme="minorHAnsi" w:hAnsiTheme="minorHAnsi" w:cstheme="minorHAnsi"/>
          <w:lang w:bidi="he-IL"/>
        </w:rPr>
      </w:pPr>
      <w:r w:rsidRPr="00BB669A">
        <w:rPr>
          <w:rFonts w:asciiTheme="minorHAnsi" w:hAnsiTheme="minorHAnsi" w:cstheme="minorHAnsi"/>
          <w:lang w:bidi="he-IL"/>
        </w:rPr>
        <w:t xml:space="preserve">Nauczyciel może podwyższyć ocenę semestralna lub roczną uczniowi, który </w:t>
      </w:r>
    </w:p>
    <w:p w:rsidR="00B33D07" w:rsidRPr="00BB669A" w:rsidRDefault="00B33D07" w:rsidP="00B33D07">
      <w:pPr>
        <w:pStyle w:val="Styl"/>
        <w:spacing w:line="360" w:lineRule="auto"/>
        <w:jc w:val="both"/>
        <w:rPr>
          <w:rFonts w:asciiTheme="minorHAnsi" w:hAnsiTheme="minorHAnsi" w:cstheme="minorHAnsi"/>
          <w:lang w:bidi="he-IL"/>
        </w:rPr>
      </w:pPr>
      <w:r w:rsidRPr="00BB669A">
        <w:rPr>
          <w:rFonts w:asciiTheme="minorHAnsi" w:hAnsiTheme="minorHAnsi" w:cstheme="minorHAnsi"/>
          <w:lang w:bidi="he-IL"/>
        </w:rPr>
        <w:t xml:space="preserve">osiągnął min. 90% frekwencji na zajęciach i aktywnie w nich uczestniczył. Ponadto uczeń może otrzymać dodatkową ocenę za szczególny wkład w popularyzacje wiedzy dotyczącej WOS na forum szkoły bądź szerszego środowiska lokalnego. </w:t>
      </w:r>
    </w:p>
    <w:p w:rsidR="00B33D07" w:rsidRPr="008B0391" w:rsidRDefault="00B33D07" w:rsidP="00B33D07">
      <w:pPr>
        <w:shd w:val="clear" w:color="auto" w:fill="F5F391"/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pl-PL"/>
        </w:rPr>
        <w:t>.</w:t>
      </w:r>
    </w:p>
    <w:p w:rsidR="00B33D07" w:rsidRPr="008B0391" w:rsidRDefault="00B33D07" w:rsidP="00B33D07">
      <w:pPr>
        <w:shd w:val="clear" w:color="auto" w:fill="FFFFFF"/>
        <w:spacing w:after="0" w:line="253" w:lineRule="atLeast"/>
        <w:ind w:left="426" w:hanging="426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V.</w:t>
      </w:r>
      <w:r w:rsidRPr="008B0391">
        <w:rPr>
          <w:rFonts w:ascii="Times New Roman" w:eastAsia="Times New Roman" w:hAnsi="Times New Roman"/>
          <w:color w:val="333333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KRYTERIA WYSTAWIANIA OCEN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Ocenę </w:t>
      </w:r>
      <w:r w:rsidRPr="008B03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celującą </w:t>
      </w: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może otrzymać uczeń, który: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a)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posiada wiedzę i umiejętności zgodnie z programem nauczania,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b)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posiadł umiejętność samodzielnego korzystania z różnych źródeł wiadomości,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c)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samodzielnie formułuje wypowiedzi ustne i pisemne na określony temat, które są wzorowe zarówno pod względem merytorycznym, jak i językowym,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d)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nie boi się wypowiadać własnych, nawet kontrowersyjnych, opinii i sądów, które potrafi prawidłowo, przekonująco uzasadnić,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e)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potrafi jasno precyzować pytania dotyczące wielu złożonych problemów,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f)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doskonale zna szeroką terminologię przedmiotową, swobodnie się nią posługuje,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g)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wykazuje orientację w aktualnej sytuacji politycznej, gospodarczej i społecznej Polski oraz w sytuacji międzynarodowej.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Ocenę </w:t>
      </w:r>
      <w:r w:rsidRPr="008B03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bardzo dobrą </w:t>
      </w: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może uzyskać uczeń, który: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a)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opanował w pełnym stopniu wiadomości i umiejętności przewidziane programem nauczania,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b)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sprawnie, samodzielnie posługuje się różnymi źródłami wiedzy,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c)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rozumie i poprawnie stosuje poznaną terminologię,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d)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samodzielnie formułuje wypowiedzi ustne i pisemne na określony temat, wykorzystując wiedzę zdobytą w szkole i poza nią,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e)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potrafi oceniać zachowania innych ludzi,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f)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umie współpracować w grupie,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g)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aktywnie uczestniczy w lekcjach.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Ocenę </w:t>
      </w:r>
      <w:r w:rsidRPr="008B03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dobrą </w:t>
      </w: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może otrzymać uczeń, który: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a)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nie opanował całego materiału określonego programem nauczania, ale nie utrudnia mu to głębszego i pełniejszego poznania wiedzy podstawowej,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b)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rozumie genezę, przebieg i skutki wielu zjawisk zachodzących we współczesnym świecie i Polsce,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c)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rozumie podstawowe reguły i procedury życia politycznego i gospodarczego.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d)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poprawnie posługuje się prostymi źródłami informacji,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e)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wykonuje samodzielnie typowe zadania polegające na ocenianiu, selekcjonowaniu, wartościowani, uzasadnianiu,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f)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umie formułować proste, typowe wypowiedzi ustne i pisemne.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Ocenę </w:t>
      </w:r>
      <w:r w:rsidRPr="008B03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dostateczną </w:t>
      </w: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może otrzymać uczeń, który: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a)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opanował minimum wiadomości określonych programem nauczania,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b)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potrafi formułować schematyczne wypowiedzi ustne i pisemne,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c)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umie posługiwać się często pod kierunkiem nauczyciela, prostymi środkami dydaktycznymi wykorzystywanymi na lekcji.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Ocenę </w:t>
      </w:r>
      <w:r w:rsidRPr="008B03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dopuszczającą </w:t>
      </w: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otrzymuje uczeń, który: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a)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ma luki w wiadomościach, nie opanował także wszystkich umiejętności przewidzianych w programie, ale nie uniemożliwia mu to dalszego poznawania treści programowych w następnych etapach edukacji,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b)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zadania i polecenia, które uczeń wykonuje, często przy znacznej pomocy nauczyciela, mają niewielki stopień trudności.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Ocenę </w:t>
      </w:r>
      <w:r w:rsidRPr="008B03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niedostateczną </w:t>
      </w:r>
      <w:r w:rsidRPr="008B039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otrzymuje uczeń, który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: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a)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nie opanował wiadomości i umiejętności przewidzianych programem nauczania,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b)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nie potrafi, nawet przy znacznej pomocy nauczyciela, korzystać z prostych środków dydaktycznych,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c)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nie potrafi, bowiem nie zna i nie rozumie podstawowej terminologii stosowanej na lekcji, formułować nawet bardzo prostych wypowiedzi ustnych i pisemnych,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d)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zeszyt przedmiotowy prowadzi niesystematycznie, ma duże luki w pracach lekcyjnych i domowych,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e)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swoją postawą uniemożliwia pracę innym.</w:t>
      </w:r>
    </w:p>
    <w:p w:rsidR="00B33D07" w:rsidRPr="008B0391" w:rsidRDefault="00B33D07" w:rsidP="00B33D07">
      <w:pPr>
        <w:shd w:val="clear" w:color="auto" w:fill="F5F391"/>
        <w:spacing w:after="0" w:line="312" w:lineRule="atLeast"/>
        <w:ind w:left="720" w:hanging="43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f)</w:t>
      </w:r>
      <w:r w:rsidRPr="008B0391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pl-PL"/>
        </w:rPr>
        <w:t>       </w:t>
      </w:r>
      <w:r w:rsidRPr="008B039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B33D07" w:rsidRPr="00495367" w:rsidRDefault="00B33D07" w:rsidP="00B33D07">
      <w:pPr>
        <w:rPr>
          <w:rFonts w:ascii="Times New Roman" w:hAnsi="Times New Roman"/>
        </w:rPr>
      </w:pPr>
    </w:p>
    <w:p w:rsidR="008F7106" w:rsidRPr="008F7106" w:rsidRDefault="008F7106" w:rsidP="008F7106">
      <w:pPr>
        <w:rPr>
          <w:b/>
        </w:rPr>
      </w:pPr>
      <w:r w:rsidRPr="008F7106">
        <w:rPr>
          <w:b/>
        </w:rPr>
        <w:t>ZASADY ZDALNEGO OCENIANIA</w:t>
      </w:r>
    </w:p>
    <w:p w:rsidR="008F7106" w:rsidRDefault="008F7106" w:rsidP="008F7106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</w:pPr>
      <w:r>
        <w:t xml:space="preserve">Podczas zdalnego nauczania nauczyciele wykorzystują dostępne im i uczniom kanały komunikacji: </w:t>
      </w:r>
      <w:proofErr w:type="spellStart"/>
      <w:r>
        <w:t>MobiReg</w:t>
      </w:r>
      <w:proofErr w:type="spellEnd"/>
      <w:r>
        <w:t xml:space="preserve">, </w:t>
      </w:r>
      <w:proofErr w:type="spellStart"/>
      <w:r>
        <w:t>e-mail-e</w:t>
      </w:r>
      <w:proofErr w:type="spellEnd"/>
      <w:r>
        <w:t xml:space="preserve">, </w:t>
      </w:r>
      <w:proofErr w:type="spellStart"/>
      <w:r>
        <w:t>sms-y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padlet</w:t>
      </w:r>
      <w:proofErr w:type="spellEnd"/>
      <w:r>
        <w:t xml:space="preserve">, ZOOM, </w:t>
      </w:r>
      <w:proofErr w:type="spellStart"/>
      <w:r>
        <w:t>Discord</w:t>
      </w:r>
      <w:proofErr w:type="spellEnd"/>
      <w:r>
        <w:t>.</w:t>
      </w:r>
    </w:p>
    <w:p w:rsidR="008F7106" w:rsidRDefault="008F7106" w:rsidP="008F7106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</w:pPr>
      <w:r>
        <w:t>Zdalne ocenianie ma charakter motywacyjny.</w:t>
      </w:r>
    </w:p>
    <w:p w:rsidR="008F7106" w:rsidRDefault="008F7106" w:rsidP="008F7106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</w:pPr>
      <w:r>
        <w:t xml:space="preserve">Nauczyciel ocenia aktywność ucznia </w:t>
      </w:r>
      <w:r>
        <w:rPr>
          <w:u w:val="single"/>
        </w:rPr>
        <w:t>w czasie zdalnej lekcji</w:t>
      </w:r>
      <w:r>
        <w:t>, biorąc pod uwagę:</w:t>
      </w:r>
    </w:p>
    <w:p w:rsidR="008F7106" w:rsidRDefault="008F7106" w:rsidP="008F7106">
      <w:pPr>
        <w:pStyle w:val="Akapitzlist"/>
        <w:numPr>
          <w:ilvl w:val="1"/>
          <w:numId w:val="3"/>
        </w:numPr>
        <w:spacing w:before="0" w:beforeAutospacing="0" w:after="200" w:afterAutospacing="0" w:line="276" w:lineRule="auto"/>
        <w:contextualSpacing/>
        <w:jc w:val="both"/>
      </w:pPr>
      <w:r>
        <w:t xml:space="preserve">zaangażowanie, </w:t>
      </w:r>
    </w:p>
    <w:p w:rsidR="008F7106" w:rsidRDefault="008F7106" w:rsidP="008F7106">
      <w:pPr>
        <w:pStyle w:val="Akapitzlist"/>
        <w:numPr>
          <w:ilvl w:val="1"/>
          <w:numId w:val="3"/>
        </w:numPr>
        <w:spacing w:before="0" w:beforeAutospacing="0" w:after="200" w:afterAutospacing="0" w:line="276" w:lineRule="auto"/>
        <w:contextualSpacing/>
        <w:jc w:val="both"/>
      </w:pPr>
      <w:r>
        <w:t>systematyczność,</w:t>
      </w:r>
    </w:p>
    <w:p w:rsidR="008F7106" w:rsidRDefault="008F7106" w:rsidP="008F7106">
      <w:pPr>
        <w:pStyle w:val="Akapitzlist"/>
        <w:numPr>
          <w:ilvl w:val="1"/>
          <w:numId w:val="3"/>
        </w:numPr>
        <w:spacing w:before="0" w:beforeAutospacing="0" w:after="200" w:afterAutospacing="0" w:line="276" w:lineRule="auto"/>
        <w:contextualSpacing/>
        <w:jc w:val="both"/>
      </w:pPr>
      <w:r>
        <w:t>terminowość wykonania zadania,</w:t>
      </w:r>
    </w:p>
    <w:p w:rsidR="008F7106" w:rsidRDefault="008F7106" w:rsidP="008F7106">
      <w:pPr>
        <w:pStyle w:val="Akapitzlist"/>
        <w:numPr>
          <w:ilvl w:val="1"/>
          <w:numId w:val="3"/>
        </w:numPr>
        <w:spacing w:before="0" w:beforeAutospacing="0" w:after="200" w:afterAutospacing="0" w:line="276" w:lineRule="auto"/>
        <w:contextualSpacing/>
        <w:jc w:val="both"/>
      </w:pPr>
      <w:r>
        <w:t>zgodność z poleceniem.</w:t>
      </w:r>
    </w:p>
    <w:p w:rsidR="008F7106" w:rsidRDefault="008F7106" w:rsidP="008F7106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</w:pPr>
      <w:r>
        <w:t>Wypowiedzi ustne ocenia się na dotychczasowych zasadach.</w:t>
      </w:r>
    </w:p>
    <w:p w:rsidR="008F7106" w:rsidRDefault="008F7106" w:rsidP="008F7106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</w:pPr>
      <w:r>
        <w:t xml:space="preserve">Prace pisemne nauczyciel ocenia w sposób określony przez siebie i przedstawiony uczniom w czasie lekcji  (na przykład poprzez zapis w </w:t>
      </w:r>
      <w:proofErr w:type="spellStart"/>
      <w:r>
        <w:t>MobiRegu</w:t>
      </w:r>
      <w:proofErr w:type="spellEnd"/>
      <w:r>
        <w:t>).</w:t>
      </w:r>
    </w:p>
    <w:p w:rsidR="008F7106" w:rsidRDefault="008F7106" w:rsidP="008F7106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</w:pPr>
      <w:r>
        <w:t xml:space="preserve">W trakcie zdalnego nauczania nie przewiduje się prac klasowych i sprawdzianów </w:t>
      </w:r>
      <w:r>
        <w:br/>
        <w:t xml:space="preserve">w związku z niemożnością ustalenia samodzielności pracy ucznia. </w:t>
      </w:r>
    </w:p>
    <w:p w:rsidR="00846F2E" w:rsidRDefault="00846F2E"/>
    <w:p w:rsidR="007D6073" w:rsidRPr="00846F2E" w:rsidRDefault="00846F2E" w:rsidP="00846F2E">
      <w:r>
        <w:t>wrzesień 20</w:t>
      </w:r>
      <w:r w:rsidR="008F7106">
        <w:t>21</w:t>
      </w:r>
    </w:p>
    <w:sectPr w:rsidR="007D6073" w:rsidRPr="00846F2E" w:rsidSect="0007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D73"/>
    <w:multiLevelType w:val="hybridMultilevel"/>
    <w:tmpl w:val="CA8C0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10250"/>
    <w:multiLevelType w:val="hybridMultilevel"/>
    <w:tmpl w:val="9132C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612E5"/>
    <w:multiLevelType w:val="hybridMultilevel"/>
    <w:tmpl w:val="84762E62"/>
    <w:lvl w:ilvl="0" w:tplc="8A7ACE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D07"/>
    <w:rsid w:val="000302DD"/>
    <w:rsid w:val="00071F8A"/>
    <w:rsid w:val="003A252F"/>
    <w:rsid w:val="006F0959"/>
    <w:rsid w:val="00703546"/>
    <w:rsid w:val="007D6073"/>
    <w:rsid w:val="0082198D"/>
    <w:rsid w:val="00846F2E"/>
    <w:rsid w:val="008C063C"/>
    <w:rsid w:val="008F7106"/>
    <w:rsid w:val="00AD2A68"/>
    <w:rsid w:val="00B33D07"/>
    <w:rsid w:val="00C838C1"/>
    <w:rsid w:val="00E177A8"/>
    <w:rsid w:val="00E6001B"/>
    <w:rsid w:val="00F7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D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33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Kacała</dc:creator>
  <cp:lastModifiedBy>Krzysztof</cp:lastModifiedBy>
  <cp:revision>10</cp:revision>
  <dcterms:created xsi:type="dcterms:W3CDTF">2018-09-02T18:21:00Z</dcterms:created>
  <dcterms:modified xsi:type="dcterms:W3CDTF">2021-09-03T10:39:00Z</dcterms:modified>
</cp:coreProperties>
</file>